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D09FE" w14:textId="67DC3D20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  <w:r w:rsidRPr="00D4640B">
        <w:rPr>
          <w:rFonts w:ascii="Arial" w:hAnsi="Arial" w:cs="Arial"/>
          <w:szCs w:val="22"/>
          <w:lang w:val="hr-HR"/>
        </w:rPr>
        <w:tab/>
      </w:r>
      <w:bookmarkStart w:id="0" w:name="_Hlk190675727"/>
      <w:r w:rsidRPr="00D4640B">
        <w:rPr>
          <w:rFonts w:ascii="Arial" w:hAnsi="Arial" w:cs="Arial"/>
          <w:szCs w:val="22"/>
          <w:lang w:val="hr-HR"/>
        </w:rPr>
        <w:t>Na temelju članka 17. Statuta Općine Cerovlje («Službene novine Grada Pazina», broj 11/09., 7/13., 19/14., 4/18., 14/20., 6/21. i 21/21. – pročišćeni tekst), Općinsko vijeće Općine Cerovlje na svojoj sjednici održanoj dana</w:t>
      </w:r>
      <w:r w:rsidR="00BB5D64">
        <w:rPr>
          <w:rFonts w:ascii="Arial" w:hAnsi="Arial" w:cs="Arial"/>
          <w:szCs w:val="22"/>
          <w:lang w:val="hr-HR"/>
        </w:rPr>
        <w:t xml:space="preserve"> </w:t>
      </w:r>
      <w:r w:rsidR="00D46737">
        <w:rPr>
          <w:rFonts w:ascii="Arial" w:hAnsi="Arial" w:cs="Arial"/>
          <w:szCs w:val="22"/>
          <w:lang w:val="hr-HR"/>
        </w:rPr>
        <w:t>24</w:t>
      </w:r>
      <w:r w:rsidRPr="00D4640B">
        <w:rPr>
          <w:rFonts w:ascii="Arial" w:hAnsi="Arial" w:cs="Arial"/>
          <w:szCs w:val="22"/>
          <w:lang w:val="hr-HR"/>
        </w:rPr>
        <w:t xml:space="preserve">. </w:t>
      </w:r>
      <w:r w:rsidR="00BB5D64">
        <w:rPr>
          <w:rFonts w:ascii="Arial" w:hAnsi="Arial" w:cs="Arial"/>
          <w:szCs w:val="22"/>
          <w:lang w:val="hr-HR"/>
        </w:rPr>
        <w:t>veljače</w:t>
      </w:r>
      <w:r w:rsidRPr="00D4640B">
        <w:rPr>
          <w:rFonts w:ascii="Arial" w:hAnsi="Arial" w:cs="Arial"/>
          <w:szCs w:val="22"/>
        </w:rPr>
        <w:t xml:space="preserve"> </w:t>
      </w:r>
      <w:r w:rsidR="00BB5D64">
        <w:rPr>
          <w:rFonts w:ascii="Arial" w:hAnsi="Arial" w:cs="Arial"/>
          <w:szCs w:val="22"/>
        </w:rPr>
        <w:t>2025</w:t>
      </w:r>
      <w:r w:rsidRPr="00D4640B">
        <w:rPr>
          <w:rFonts w:ascii="Arial" w:hAnsi="Arial" w:cs="Arial"/>
          <w:szCs w:val="22"/>
        </w:rPr>
        <w:t xml:space="preserve">. </w:t>
      </w:r>
      <w:r w:rsidRPr="00D4640B">
        <w:rPr>
          <w:rFonts w:ascii="Arial" w:hAnsi="Arial" w:cs="Arial"/>
          <w:szCs w:val="22"/>
          <w:lang w:val="hr-HR"/>
        </w:rPr>
        <w:t xml:space="preserve">godine, donosi sljedeći </w:t>
      </w:r>
    </w:p>
    <w:p w14:paraId="2ED510D8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3EF3F174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2F82D7D1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499E3D40" w14:textId="77777777" w:rsidR="00D4640B" w:rsidRPr="00D4640B" w:rsidRDefault="00D4640B" w:rsidP="00D4640B">
      <w:pPr>
        <w:jc w:val="center"/>
        <w:rPr>
          <w:rFonts w:ascii="Arial" w:hAnsi="Arial" w:cs="Arial"/>
          <w:b/>
          <w:szCs w:val="22"/>
          <w:lang w:val="hr-HR"/>
        </w:rPr>
      </w:pPr>
      <w:r w:rsidRPr="00D4640B">
        <w:rPr>
          <w:rFonts w:ascii="Arial" w:hAnsi="Arial" w:cs="Arial"/>
          <w:b/>
          <w:szCs w:val="22"/>
          <w:lang w:val="hr-HR"/>
        </w:rPr>
        <w:t>Z A K L J U Č A K</w:t>
      </w:r>
    </w:p>
    <w:p w14:paraId="56A08F4C" w14:textId="77777777" w:rsidR="00D4640B" w:rsidRPr="00D4640B" w:rsidRDefault="00D4640B" w:rsidP="00D4640B">
      <w:pPr>
        <w:jc w:val="center"/>
        <w:rPr>
          <w:rFonts w:ascii="Arial" w:hAnsi="Arial" w:cs="Arial"/>
          <w:b/>
          <w:szCs w:val="22"/>
          <w:lang w:val="hr-HR"/>
        </w:rPr>
      </w:pPr>
      <w:r w:rsidRPr="00D4640B">
        <w:rPr>
          <w:rFonts w:ascii="Arial" w:hAnsi="Arial" w:cs="Arial"/>
          <w:b/>
          <w:szCs w:val="22"/>
          <w:lang w:val="hr-HR"/>
        </w:rPr>
        <w:t>o prihvaćanju Izvještaja o izvršenju Plana djelovanja u području prirodnih nepogoda</w:t>
      </w:r>
    </w:p>
    <w:p w14:paraId="68A648A6" w14:textId="771B8CA8" w:rsidR="00D4640B" w:rsidRPr="00D4640B" w:rsidRDefault="00D4640B" w:rsidP="00D4640B">
      <w:pPr>
        <w:jc w:val="center"/>
        <w:rPr>
          <w:rFonts w:ascii="Arial" w:hAnsi="Arial" w:cs="Arial"/>
          <w:b/>
          <w:szCs w:val="22"/>
          <w:lang w:val="hr-HR"/>
        </w:rPr>
      </w:pPr>
      <w:r w:rsidRPr="00D4640B">
        <w:rPr>
          <w:rFonts w:ascii="Arial" w:hAnsi="Arial" w:cs="Arial"/>
          <w:b/>
          <w:szCs w:val="22"/>
          <w:lang w:val="hr-HR"/>
        </w:rPr>
        <w:t xml:space="preserve">za Općinu Cerovlje u </w:t>
      </w:r>
      <w:r w:rsidR="00BB5D64">
        <w:rPr>
          <w:rFonts w:ascii="Arial" w:hAnsi="Arial" w:cs="Arial"/>
          <w:b/>
          <w:szCs w:val="22"/>
          <w:lang w:val="hr-HR"/>
        </w:rPr>
        <w:t>2024</w:t>
      </w:r>
      <w:r w:rsidRPr="00D4640B">
        <w:rPr>
          <w:rFonts w:ascii="Arial" w:hAnsi="Arial" w:cs="Arial"/>
          <w:b/>
          <w:szCs w:val="22"/>
          <w:lang w:val="hr-HR"/>
        </w:rPr>
        <w:t>. godini</w:t>
      </w:r>
    </w:p>
    <w:p w14:paraId="4E3DF3AD" w14:textId="77777777" w:rsidR="00D4640B" w:rsidRPr="00D4640B" w:rsidRDefault="00D4640B" w:rsidP="00D4640B">
      <w:pPr>
        <w:jc w:val="center"/>
        <w:rPr>
          <w:rFonts w:ascii="Arial" w:hAnsi="Arial" w:cs="Arial"/>
          <w:b/>
          <w:szCs w:val="22"/>
          <w:lang w:val="hr-HR"/>
        </w:rPr>
      </w:pPr>
    </w:p>
    <w:p w14:paraId="39BA18DA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33583757" w14:textId="680FF89E" w:rsidR="00D4640B" w:rsidRPr="00D4640B" w:rsidRDefault="00D4640B" w:rsidP="00D4640B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Cs w:val="22"/>
        </w:rPr>
      </w:pPr>
      <w:r w:rsidRPr="00D4640B">
        <w:rPr>
          <w:rFonts w:ascii="Arial" w:hAnsi="Arial" w:cs="Arial"/>
          <w:szCs w:val="22"/>
          <w:lang w:val="hr-HR"/>
        </w:rPr>
        <w:t xml:space="preserve">Prihvaća se Izvještaj o izvršenju Plana djelovanja u području prirodnih nepogoda za Općinu Cerovlje u </w:t>
      </w:r>
      <w:r w:rsidR="00A4457E">
        <w:rPr>
          <w:rFonts w:ascii="Arial" w:hAnsi="Arial" w:cs="Arial"/>
          <w:szCs w:val="22"/>
          <w:lang w:val="hr-HR"/>
        </w:rPr>
        <w:t>2024</w:t>
      </w:r>
      <w:r w:rsidRPr="00D4640B">
        <w:rPr>
          <w:rFonts w:ascii="Arial" w:hAnsi="Arial" w:cs="Arial"/>
          <w:szCs w:val="22"/>
          <w:lang w:val="hr-HR"/>
        </w:rPr>
        <w:t>. godini, u tekstu kako ga je donio Općinski načelnik Općine Cerovlje KLASA: 240-01/</w:t>
      </w:r>
      <w:r w:rsidR="00BB5D64">
        <w:rPr>
          <w:rFonts w:ascii="Arial" w:hAnsi="Arial" w:cs="Arial"/>
          <w:szCs w:val="22"/>
          <w:lang w:val="hr-HR"/>
        </w:rPr>
        <w:t>25</w:t>
      </w:r>
      <w:r w:rsidRPr="00D4640B">
        <w:rPr>
          <w:rFonts w:ascii="Arial" w:hAnsi="Arial" w:cs="Arial"/>
          <w:szCs w:val="22"/>
          <w:lang w:val="hr-HR"/>
        </w:rPr>
        <w:t>-01/</w:t>
      </w:r>
      <w:r w:rsidR="00BB5D64">
        <w:rPr>
          <w:rFonts w:ascii="Arial" w:hAnsi="Arial" w:cs="Arial"/>
          <w:szCs w:val="22"/>
          <w:lang w:val="hr-HR"/>
        </w:rPr>
        <w:t>04</w:t>
      </w:r>
      <w:r w:rsidRPr="00D4640B">
        <w:rPr>
          <w:rFonts w:ascii="Arial" w:hAnsi="Arial" w:cs="Arial"/>
          <w:szCs w:val="22"/>
          <w:lang w:val="hr-HR"/>
        </w:rPr>
        <w:t>, URBROJ: 2163-14-01/01-</w:t>
      </w:r>
      <w:r w:rsidR="00BB5D64">
        <w:rPr>
          <w:rFonts w:ascii="Arial" w:hAnsi="Arial" w:cs="Arial"/>
          <w:szCs w:val="22"/>
          <w:lang w:val="hr-HR"/>
        </w:rPr>
        <w:t>25</w:t>
      </w:r>
      <w:r w:rsidRPr="00D4640B">
        <w:rPr>
          <w:rFonts w:ascii="Arial" w:hAnsi="Arial" w:cs="Arial"/>
          <w:szCs w:val="22"/>
          <w:lang w:val="hr-HR"/>
        </w:rPr>
        <w:t xml:space="preserve">-1 od </w:t>
      </w:r>
      <w:r w:rsidR="00BB5D64">
        <w:rPr>
          <w:rFonts w:ascii="Arial" w:hAnsi="Arial" w:cs="Arial"/>
          <w:szCs w:val="22"/>
          <w:lang w:val="hr-HR"/>
        </w:rPr>
        <w:t>31</w:t>
      </w:r>
      <w:r w:rsidRPr="00D4640B">
        <w:rPr>
          <w:rFonts w:ascii="Arial" w:hAnsi="Arial" w:cs="Arial"/>
          <w:szCs w:val="22"/>
          <w:lang w:val="hr-HR"/>
        </w:rPr>
        <w:t xml:space="preserve">. siječnja </w:t>
      </w:r>
      <w:r w:rsidR="00BB5D64">
        <w:rPr>
          <w:rFonts w:ascii="Arial" w:hAnsi="Arial" w:cs="Arial"/>
          <w:szCs w:val="22"/>
          <w:lang w:val="hr-HR"/>
        </w:rPr>
        <w:t>2025</w:t>
      </w:r>
      <w:r w:rsidRPr="00D4640B">
        <w:rPr>
          <w:rFonts w:ascii="Arial" w:hAnsi="Arial" w:cs="Arial"/>
          <w:szCs w:val="22"/>
          <w:lang w:val="hr-HR"/>
        </w:rPr>
        <w:t>. godine.</w:t>
      </w:r>
    </w:p>
    <w:p w14:paraId="5A4FDDC5" w14:textId="77777777" w:rsidR="00D4640B" w:rsidRPr="00D4640B" w:rsidRDefault="00D4640B" w:rsidP="00D4640B">
      <w:pPr>
        <w:pStyle w:val="Tijeloteksta-uvlaka2"/>
        <w:spacing w:line="240" w:lineRule="auto"/>
        <w:ind w:left="644"/>
        <w:jc w:val="both"/>
        <w:rPr>
          <w:rFonts w:ascii="Arial" w:hAnsi="Arial" w:cs="Arial"/>
          <w:sz w:val="22"/>
          <w:szCs w:val="22"/>
        </w:rPr>
      </w:pPr>
    </w:p>
    <w:p w14:paraId="44FBAE40" w14:textId="1F17168E" w:rsidR="00D4640B" w:rsidRPr="00D4640B" w:rsidRDefault="00D4640B" w:rsidP="00D4640B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Cs w:val="22"/>
        </w:rPr>
      </w:pPr>
      <w:r w:rsidRPr="00D4640B">
        <w:rPr>
          <w:rFonts w:ascii="Arial" w:hAnsi="Arial" w:cs="Arial"/>
          <w:szCs w:val="22"/>
        </w:rPr>
        <w:t xml:space="preserve">Izvještaj o </w:t>
      </w:r>
      <w:r w:rsidRPr="00D4640B">
        <w:rPr>
          <w:rFonts w:ascii="Arial" w:hAnsi="Arial" w:cs="Arial"/>
          <w:szCs w:val="22"/>
          <w:lang w:val="hr-HR"/>
        </w:rPr>
        <w:t xml:space="preserve">izvršenju Plana djelovanja u području prirodnih nepogoda za Općinu Cerovlje u </w:t>
      </w:r>
      <w:r w:rsidR="00BB5D64">
        <w:rPr>
          <w:rFonts w:ascii="Arial" w:hAnsi="Arial" w:cs="Arial"/>
          <w:szCs w:val="22"/>
          <w:lang w:val="hr-HR"/>
        </w:rPr>
        <w:t>2024</w:t>
      </w:r>
      <w:r w:rsidRPr="00D4640B">
        <w:rPr>
          <w:rFonts w:ascii="Arial" w:hAnsi="Arial" w:cs="Arial"/>
          <w:szCs w:val="22"/>
          <w:lang w:val="hr-HR"/>
        </w:rPr>
        <w:t>. godini</w:t>
      </w:r>
      <w:r w:rsidRPr="00D4640B">
        <w:rPr>
          <w:rFonts w:ascii="Arial" w:hAnsi="Arial" w:cs="Arial"/>
          <w:szCs w:val="22"/>
        </w:rPr>
        <w:t xml:space="preserve"> sastavni je dio ovog Zaključka i objavit će se u Službenim novinama Grada Pazina i Općina Cerovlje, Gračišće, Karojba, Lupoglav i Sv. Petar u Šumi.</w:t>
      </w:r>
    </w:p>
    <w:p w14:paraId="0658A55F" w14:textId="77777777" w:rsidR="00D4640B" w:rsidRPr="00D4640B" w:rsidRDefault="00D4640B" w:rsidP="00D4640B">
      <w:pPr>
        <w:jc w:val="center"/>
        <w:rPr>
          <w:rFonts w:ascii="Arial" w:hAnsi="Arial" w:cs="Arial"/>
          <w:b/>
          <w:szCs w:val="22"/>
        </w:rPr>
      </w:pPr>
      <w:r w:rsidRPr="00D4640B">
        <w:rPr>
          <w:rFonts w:ascii="Arial" w:hAnsi="Arial" w:cs="Arial"/>
          <w:b/>
          <w:szCs w:val="22"/>
        </w:rPr>
        <w:t xml:space="preserve">           </w:t>
      </w:r>
    </w:p>
    <w:p w14:paraId="11CCD201" w14:textId="77777777" w:rsidR="00D4640B" w:rsidRPr="00D4640B" w:rsidRDefault="00D4640B" w:rsidP="00D4640B">
      <w:pPr>
        <w:ind w:left="2880"/>
        <w:rPr>
          <w:rFonts w:ascii="Arial" w:hAnsi="Arial" w:cs="Arial"/>
          <w:szCs w:val="22"/>
        </w:rPr>
      </w:pPr>
      <w:r w:rsidRPr="00D4640B">
        <w:rPr>
          <w:rFonts w:ascii="Arial" w:hAnsi="Arial" w:cs="Arial"/>
          <w:b/>
          <w:szCs w:val="22"/>
        </w:rPr>
        <w:t xml:space="preserve">   </w:t>
      </w:r>
    </w:p>
    <w:p w14:paraId="79A13572" w14:textId="77777777" w:rsidR="00D4640B" w:rsidRPr="00D4640B" w:rsidRDefault="00D4640B" w:rsidP="00D4640B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Cs w:val="22"/>
        </w:rPr>
      </w:pPr>
      <w:r w:rsidRPr="00D4640B">
        <w:rPr>
          <w:rFonts w:ascii="Arial" w:hAnsi="Arial" w:cs="Arial"/>
          <w:szCs w:val="22"/>
        </w:rPr>
        <w:t>Ovaj Zaključak stupa na snagu osmog dana od dana objave u Službenim novinama Grada Pazina i Općina Cerovlje, Gračišće, Karojba, Lupoglav i Sv. Petar u Šumi.</w:t>
      </w:r>
    </w:p>
    <w:p w14:paraId="388C4263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</w:p>
    <w:p w14:paraId="77DBA00F" w14:textId="77777777" w:rsidR="00D4640B" w:rsidRPr="00D4640B" w:rsidRDefault="00D4640B" w:rsidP="00D4640B">
      <w:pPr>
        <w:ind w:firstLine="708"/>
        <w:jc w:val="both"/>
        <w:rPr>
          <w:rFonts w:ascii="Arial" w:hAnsi="Arial" w:cs="Arial"/>
          <w:szCs w:val="22"/>
        </w:rPr>
      </w:pPr>
    </w:p>
    <w:p w14:paraId="3F986652" w14:textId="77777777" w:rsidR="00D4640B" w:rsidRPr="00D4640B" w:rsidRDefault="00D4640B" w:rsidP="00D4640B">
      <w:pPr>
        <w:ind w:left="720"/>
        <w:jc w:val="both"/>
        <w:rPr>
          <w:rFonts w:ascii="Arial" w:hAnsi="Arial" w:cs="Arial"/>
          <w:szCs w:val="22"/>
          <w:lang w:val="hr-HR"/>
        </w:rPr>
      </w:pPr>
    </w:p>
    <w:p w14:paraId="549A2FD4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3A29C244" w14:textId="35050BD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  <w:r w:rsidRPr="00D4640B">
        <w:rPr>
          <w:rFonts w:ascii="Arial" w:hAnsi="Arial" w:cs="Arial"/>
          <w:szCs w:val="22"/>
          <w:lang w:val="hr-HR"/>
        </w:rPr>
        <w:t>KLASA: 240-01/</w:t>
      </w:r>
      <w:r w:rsidR="00BB5D64">
        <w:rPr>
          <w:rFonts w:ascii="Arial" w:hAnsi="Arial" w:cs="Arial"/>
          <w:szCs w:val="22"/>
          <w:lang w:val="hr-HR"/>
        </w:rPr>
        <w:t>25</w:t>
      </w:r>
      <w:r w:rsidRPr="00D4640B">
        <w:rPr>
          <w:rFonts w:ascii="Arial" w:hAnsi="Arial" w:cs="Arial"/>
          <w:szCs w:val="22"/>
          <w:lang w:val="hr-HR"/>
        </w:rPr>
        <w:t>-01/</w:t>
      </w:r>
      <w:r w:rsidR="00BB5D64">
        <w:rPr>
          <w:rFonts w:ascii="Arial" w:hAnsi="Arial" w:cs="Arial"/>
          <w:szCs w:val="22"/>
          <w:lang w:val="hr-HR"/>
        </w:rPr>
        <w:t>04</w:t>
      </w:r>
    </w:p>
    <w:p w14:paraId="6F0E73E8" w14:textId="0ED0B813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  <w:r w:rsidRPr="00D4640B">
        <w:rPr>
          <w:rFonts w:ascii="Arial" w:hAnsi="Arial" w:cs="Arial"/>
          <w:szCs w:val="22"/>
          <w:lang w:val="hr-HR"/>
        </w:rPr>
        <w:t>URBROJ: 2163-14-02/02-</w:t>
      </w:r>
      <w:r w:rsidR="00BB5D64">
        <w:rPr>
          <w:rFonts w:ascii="Arial" w:hAnsi="Arial" w:cs="Arial"/>
          <w:szCs w:val="22"/>
          <w:lang w:val="hr-HR"/>
        </w:rPr>
        <w:t>25</w:t>
      </w:r>
      <w:r w:rsidRPr="00D4640B">
        <w:rPr>
          <w:rFonts w:ascii="Arial" w:hAnsi="Arial" w:cs="Arial"/>
          <w:szCs w:val="22"/>
          <w:lang w:val="hr-HR"/>
        </w:rPr>
        <w:t>-2</w:t>
      </w:r>
    </w:p>
    <w:p w14:paraId="188176E2" w14:textId="0E95F668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  <w:r w:rsidRPr="00D4640B">
        <w:rPr>
          <w:rFonts w:ascii="Arial" w:hAnsi="Arial" w:cs="Arial"/>
          <w:szCs w:val="22"/>
          <w:lang w:val="hr-HR"/>
        </w:rPr>
        <w:t>Cerovlje,</w:t>
      </w:r>
      <w:r w:rsidR="00BB5D64">
        <w:rPr>
          <w:rFonts w:ascii="Arial" w:hAnsi="Arial" w:cs="Arial"/>
          <w:szCs w:val="22"/>
          <w:lang w:val="hr-HR"/>
        </w:rPr>
        <w:t xml:space="preserve"> </w:t>
      </w:r>
      <w:r w:rsidR="00D46737">
        <w:rPr>
          <w:rFonts w:ascii="Arial" w:hAnsi="Arial" w:cs="Arial"/>
          <w:szCs w:val="22"/>
          <w:lang w:val="hr-HR"/>
        </w:rPr>
        <w:t>24</w:t>
      </w:r>
      <w:r w:rsidR="00BB5D64">
        <w:rPr>
          <w:rFonts w:ascii="Arial" w:hAnsi="Arial" w:cs="Arial"/>
          <w:szCs w:val="22"/>
          <w:lang w:val="hr-HR"/>
        </w:rPr>
        <w:t>. veljače</w:t>
      </w:r>
      <w:r w:rsidRPr="00D4640B">
        <w:rPr>
          <w:rFonts w:ascii="Arial" w:hAnsi="Arial" w:cs="Arial"/>
          <w:szCs w:val="22"/>
          <w:lang w:val="hr-HR"/>
        </w:rPr>
        <w:t xml:space="preserve"> </w:t>
      </w:r>
      <w:r w:rsidR="00BB5D64">
        <w:rPr>
          <w:rFonts w:ascii="Arial" w:hAnsi="Arial" w:cs="Arial"/>
          <w:szCs w:val="22"/>
          <w:lang w:val="hr-HR"/>
        </w:rPr>
        <w:t>2025</w:t>
      </w:r>
      <w:r w:rsidRPr="00D4640B">
        <w:rPr>
          <w:rFonts w:ascii="Arial" w:hAnsi="Arial" w:cs="Arial"/>
          <w:szCs w:val="22"/>
          <w:lang w:val="hr-HR"/>
        </w:rPr>
        <w:t>.</w:t>
      </w:r>
    </w:p>
    <w:p w14:paraId="39BA6949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3F65DD4D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41E7AD43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6FEEB875" w14:textId="77777777" w:rsidR="00D4640B" w:rsidRPr="00D4640B" w:rsidRDefault="00D4640B" w:rsidP="00D4640B">
      <w:pPr>
        <w:jc w:val="center"/>
        <w:rPr>
          <w:rFonts w:ascii="Arial" w:hAnsi="Arial" w:cs="Arial"/>
          <w:b/>
          <w:szCs w:val="22"/>
          <w:lang w:val="hr-HR"/>
        </w:rPr>
      </w:pPr>
      <w:r w:rsidRPr="00D4640B">
        <w:rPr>
          <w:rFonts w:ascii="Arial" w:hAnsi="Arial" w:cs="Arial"/>
          <w:b/>
          <w:szCs w:val="22"/>
          <w:lang w:val="hr-HR"/>
        </w:rPr>
        <w:t>OPĆINSKO VIJEĆE OPĆINE CEROVLJE</w:t>
      </w:r>
    </w:p>
    <w:p w14:paraId="34274788" w14:textId="77777777" w:rsidR="00D4640B" w:rsidRPr="00D4640B" w:rsidRDefault="00D4640B" w:rsidP="00D4640B">
      <w:pPr>
        <w:jc w:val="center"/>
        <w:rPr>
          <w:rFonts w:ascii="Arial" w:hAnsi="Arial" w:cs="Arial"/>
          <w:szCs w:val="22"/>
          <w:lang w:val="hr-HR"/>
        </w:rPr>
      </w:pPr>
      <w:r w:rsidRPr="00D4640B">
        <w:rPr>
          <w:rFonts w:ascii="Arial" w:hAnsi="Arial" w:cs="Arial"/>
          <w:szCs w:val="22"/>
          <w:lang w:val="hr-HR"/>
        </w:rPr>
        <w:t>Predsjednik Općinskog vijeća</w:t>
      </w:r>
    </w:p>
    <w:p w14:paraId="61EFFCF4" w14:textId="6C75C977" w:rsidR="00D4640B" w:rsidRPr="00D4640B" w:rsidRDefault="00D4640B" w:rsidP="00D4640B">
      <w:pPr>
        <w:jc w:val="center"/>
        <w:rPr>
          <w:rFonts w:ascii="Arial" w:hAnsi="Arial" w:cs="Arial"/>
          <w:b/>
          <w:i/>
          <w:szCs w:val="22"/>
          <w:lang w:val="hr-HR"/>
        </w:rPr>
      </w:pPr>
      <w:r w:rsidRPr="00D4640B">
        <w:rPr>
          <w:rFonts w:ascii="Arial" w:hAnsi="Arial" w:cs="Arial"/>
          <w:b/>
          <w:i/>
          <w:szCs w:val="22"/>
          <w:lang w:val="hr-HR"/>
        </w:rPr>
        <w:t>Ivan Jurada</w:t>
      </w:r>
      <w:r w:rsidR="00021894">
        <w:rPr>
          <w:rFonts w:ascii="Arial" w:hAnsi="Arial" w:cs="Arial"/>
          <w:b/>
          <w:i/>
          <w:szCs w:val="22"/>
          <w:lang w:val="hr-HR"/>
        </w:rPr>
        <w:t>, v.r.</w:t>
      </w:r>
    </w:p>
    <w:bookmarkEnd w:id="0"/>
    <w:p w14:paraId="4EC80098" w14:textId="77777777" w:rsidR="00D4640B" w:rsidRPr="00D4640B" w:rsidRDefault="00D4640B" w:rsidP="00D4640B">
      <w:pPr>
        <w:jc w:val="center"/>
        <w:rPr>
          <w:rFonts w:ascii="Arial" w:hAnsi="Arial" w:cs="Arial"/>
          <w:szCs w:val="22"/>
          <w:lang w:val="hr-HR"/>
        </w:rPr>
      </w:pPr>
    </w:p>
    <w:p w14:paraId="69CBACE5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45B4B9B0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41446F60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797198ED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1604C140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4F765F2F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0B2E6AFD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0ECB2861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22D8DB1F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745AEB7B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5F08C8DD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6F0EB7CD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22AE146F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0B529B9A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7B281C0A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4CC89535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4610E98C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11DC6ACA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4FF9936F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66DD4EA0" w14:textId="799DF96A" w:rsidR="00D4640B" w:rsidRPr="00D4640B" w:rsidRDefault="00D4640B" w:rsidP="009A3C31">
      <w:pPr>
        <w:jc w:val="both"/>
        <w:rPr>
          <w:rFonts w:ascii="Arial" w:hAnsi="Arial" w:cs="Arial"/>
          <w:szCs w:val="22"/>
          <w:lang w:val="hr-HR"/>
        </w:rPr>
      </w:pPr>
      <w:r w:rsidRPr="00D4640B">
        <w:rPr>
          <w:rFonts w:ascii="Arial" w:hAnsi="Arial" w:cs="Arial"/>
          <w:szCs w:val="22"/>
        </w:rPr>
        <w:lastRenderedPageBreak/>
        <w:tab/>
      </w:r>
      <w:r w:rsidRPr="00D4640B">
        <w:rPr>
          <w:rFonts w:ascii="Arial" w:hAnsi="Arial" w:cs="Arial"/>
          <w:szCs w:val="22"/>
          <w:lang w:val="hr-HR"/>
        </w:rPr>
        <w:t>Na temelju članka 17. stavka 3. Zakona o ublažavanju i uklanjanju posljedica prirodnih nepogoda („Narodne novine“, broj 16/19.) i članka 30. Statuta Općine Cerovlje («Službene novine Grada Pazina», broj 11/09., 7/13., 19/14., 4/18., 14/20., 6/21. i 21/21. – pročišćeni tekst), Općinski načelnik Općine Cerovlje dana 31. siječnja</w:t>
      </w:r>
      <w:r w:rsidRPr="00D4640B">
        <w:rPr>
          <w:rFonts w:ascii="Arial" w:hAnsi="Arial" w:cs="Arial"/>
          <w:szCs w:val="22"/>
        </w:rPr>
        <w:t xml:space="preserve"> 2025. </w:t>
      </w:r>
      <w:r w:rsidRPr="00D4640B">
        <w:rPr>
          <w:rFonts w:ascii="Arial" w:hAnsi="Arial" w:cs="Arial"/>
          <w:szCs w:val="22"/>
          <w:lang w:val="hr-HR"/>
        </w:rPr>
        <w:t>godine, donio je</w:t>
      </w:r>
    </w:p>
    <w:p w14:paraId="531E38F3" w14:textId="77777777" w:rsidR="00D4640B" w:rsidRPr="00D4640B" w:rsidRDefault="00D4640B" w:rsidP="00D4640B">
      <w:pPr>
        <w:jc w:val="center"/>
        <w:rPr>
          <w:rFonts w:ascii="Arial" w:hAnsi="Arial" w:cs="Arial"/>
          <w:szCs w:val="22"/>
          <w:lang w:val="hr-HR"/>
        </w:rPr>
      </w:pPr>
    </w:p>
    <w:p w14:paraId="497BA089" w14:textId="77777777" w:rsidR="00D4640B" w:rsidRPr="00D4640B" w:rsidRDefault="00D4640B" w:rsidP="00D4640B">
      <w:pPr>
        <w:jc w:val="center"/>
        <w:rPr>
          <w:rFonts w:ascii="Arial" w:hAnsi="Arial" w:cs="Arial"/>
          <w:b/>
          <w:szCs w:val="22"/>
          <w:lang w:val="hr-HR"/>
        </w:rPr>
      </w:pPr>
      <w:r w:rsidRPr="00D4640B">
        <w:rPr>
          <w:rFonts w:ascii="Arial" w:hAnsi="Arial" w:cs="Arial"/>
          <w:b/>
          <w:szCs w:val="22"/>
          <w:lang w:val="hr-HR"/>
        </w:rPr>
        <w:t xml:space="preserve">IZVJEŠTAJ </w:t>
      </w:r>
    </w:p>
    <w:p w14:paraId="26CA94F1" w14:textId="77777777" w:rsidR="00D4640B" w:rsidRPr="00D4640B" w:rsidRDefault="00D4640B" w:rsidP="00D4640B">
      <w:pPr>
        <w:jc w:val="center"/>
        <w:rPr>
          <w:rFonts w:ascii="Arial" w:hAnsi="Arial" w:cs="Arial"/>
          <w:b/>
          <w:szCs w:val="22"/>
          <w:lang w:val="hr-HR"/>
        </w:rPr>
      </w:pPr>
      <w:r w:rsidRPr="00D4640B">
        <w:rPr>
          <w:rFonts w:ascii="Arial" w:hAnsi="Arial" w:cs="Arial"/>
          <w:b/>
          <w:szCs w:val="22"/>
          <w:lang w:val="hr-HR"/>
        </w:rPr>
        <w:t>o izvršenju Plana djelovanja u području prirodnih nepogoda</w:t>
      </w:r>
    </w:p>
    <w:p w14:paraId="44C0ADFA" w14:textId="0B2411B0" w:rsidR="00D4640B" w:rsidRPr="00D4640B" w:rsidRDefault="00D4640B" w:rsidP="00D4640B">
      <w:pPr>
        <w:jc w:val="center"/>
        <w:rPr>
          <w:rFonts w:ascii="Arial" w:hAnsi="Arial" w:cs="Arial"/>
          <w:b/>
          <w:szCs w:val="22"/>
          <w:lang w:val="hr-HR"/>
        </w:rPr>
      </w:pPr>
      <w:r w:rsidRPr="00D4640B">
        <w:rPr>
          <w:rFonts w:ascii="Arial" w:hAnsi="Arial" w:cs="Arial"/>
          <w:b/>
          <w:szCs w:val="22"/>
          <w:lang w:val="hr-HR"/>
        </w:rPr>
        <w:t xml:space="preserve">za Općinu Cerovlje u </w:t>
      </w:r>
      <w:r>
        <w:rPr>
          <w:rFonts w:ascii="Arial" w:hAnsi="Arial" w:cs="Arial"/>
          <w:b/>
          <w:szCs w:val="22"/>
          <w:lang w:val="hr-HR"/>
        </w:rPr>
        <w:t>2024</w:t>
      </w:r>
      <w:r w:rsidRPr="00D4640B">
        <w:rPr>
          <w:rFonts w:ascii="Arial" w:hAnsi="Arial" w:cs="Arial"/>
          <w:b/>
          <w:szCs w:val="22"/>
          <w:lang w:val="hr-HR"/>
        </w:rPr>
        <w:t>. godini</w:t>
      </w:r>
    </w:p>
    <w:p w14:paraId="2EDF3427" w14:textId="77777777" w:rsidR="00D4640B" w:rsidRPr="00D4640B" w:rsidRDefault="00D4640B" w:rsidP="00D4640B">
      <w:pPr>
        <w:jc w:val="center"/>
        <w:rPr>
          <w:rFonts w:ascii="Arial" w:hAnsi="Arial" w:cs="Arial"/>
          <w:b/>
          <w:szCs w:val="22"/>
          <w:lang w:val="hr-HR"/>
        </w:rPr>
      </w:pPr>
    </w:p>
    <w:p w14:paraId="43E077F6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  <w:r w:rsidRPr="00D4640B">
        <w:rPr>
          <w:rFonts w:ascii="Arial" w:hAnsi="Arial" w:cs="Arial"/>
          <w:szCs w:val="22"/>
        </w:rPr>
        <w:tab/>
        <w:t xml:space="preserve">Temeljem </w:t>
      </w:r>
      <w:r w:rsidRPr="00D4640B">
        <w:rPr>
          <w:rFonts w:ascii="Arial" w:hAnsi="Arial" w:cs="Arial"/>
          <w:szCs w:val="22"/>
          <w:lang w:val="hr-HR"/>
        </w:rPr>
        <w:t>članka 17. stavka 1. Zakona o ublažavanju i uklanjanju posljedica prirodnih nepogoda</w:t>
      </w:r>
      <w:r w:rsidRPr="00D4640B">
        <w:rPr>
          <w:rFonts w:ascii="Arial" w:hAnsi="Arial" w:cs="Arial"/>
          <w:szCs w:val="22"/>
        </w:rPr>
        <w:t xml:space="preserve"> (u daljnjem teksti: Zakon) predstavničko tijelo jedinice lokalne i područne (reginalne) samouprave do 30. studenog tekuće godine donosi Plan djelovanja u području prirodnih nepogoda za sljedeću kalendarsku godinu radi određenja mjera i postupanja djelomične sanacije šteta od prirodnih nepogoda.</w:t>
      </w:r>
    </w:p>
    <w:p w14:paraId="1566F043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</w:p>
    <w:p w14:paraId="291BF04A" w14:textId="6F870423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  <w:r w:rsidRPr="00D4640B">
        <w:rPr>
          <w:rFonts w:ascii="Arial" w:hAnsi="Arial" w:cs="Arial"/>
          <w:szCs w:val="22"/>
        </w:rPr>
        <w:tab/>
        <w:t xml:space="preserve">Općinsko vijeće Općine Cerovlje je na sjednici održanoj dana </w:t>
      </w:r>
      <w:r>
        <w:rPr>
          <w:rFonts w:ascii="Arial" w:hAnsi="Arial" w:cs="Arial"/>
          <w:szCs w:val="22"/>
        </w:rPr>
        <w:t>29</w:t>
      </w:r>
      <w:r w:rsidRPr="00D4640B">
        <w:rPr>
          <w:rFonts w:ascii="Arial" w:hAnsi="Arial" w:cs="Arial"/>
          <w:szCs w:val="22"/>
        </w:rPr>
        <w:t xml:space="preserve">. </w:t>
      </w:r>
      <w:r>
        <w:rPr>
          <w:rFonts w:ascii="Arial" w:hAnsi="Arial" w:cs="Arial"/>
          <w:szCs w:val="22"/>
        </w:rPr>
        <w:t>studenog</w:t>
      </w:r>
      <w:r w:rsidRPr="00D4640B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2023</w:t>
      </w:r>
      <w:r w:rsidRPr="00D4640B">
        <w:rPr>
          <w:rFonts w:ascii="Arial" w:hAnsi="Arial" w:cs="Arial"/>
          <w:szCs w:val="22"/>
        </w:rPr>
        <w:t xml:space="preserve">. godine donijelo Odluku o donošenju Plana djelovanja Općine Cerovlje u području prirodnih nepogoda za </w:t>
      </w:r>
      <w:r>
        <w:rPr>
          <w:rFonts w:ascii="Arial" w:hAnsi="Arial" w:cs="Arial"/>
          <w:szCs w:val="22"/>
        </w:rPr>
        <w:t>2024</w:t>
      </w:r>
      <w:r w:rsidRPr="00D4640B">
        <w:rPr>
          <w:rFonts w:ascii="Arial" w:hAnsi="Arial" w:cs="Arial"/>
          <w:szCs w:val="22"/>
        </w:rPr>
        <w:t xml:space="preserve">. godinu (“Službene novine Grada Pazina i Općina Cerovlje, Gračišće, Karojba, Lupoglav, Motovun i Sveti Petar u Šumi”, broj </w:t>
      </w:r>
      <w:r>
        <w:rPr>
          <w:rFonts w:ascii="Arial" w:hAnsi="Arial" w:cs="Arial"/>
          <w:szCs w:val="22"/>
        </w:rPr>
        <w:t>50</w:t>
      </w:r>
      <w:r w:rsidRPr="00D4640B">
        <w:rPr>
          <w:rFonts w:ascii="Arial" w:hAnsi="Arial" w:cs="Arial"/>
          <w:szCs w:val="22"/>
        </w:rPr>
        <w:t>/</w:t>
      </w:r>
      <w:r>
        <w:rPr>
          <w:rFonts w:ascii="Arial" w:hAnsi="Arial" w:cs="Arial"/>
          <w:szCs w:val="22"/>
        </w:rPr>
        <w:t>23</w:t>
      </w:r>
      <w:r w:rsidRPr="00D4640B">
        <w:rPr>
          <w:rFonts w:ascii="Arial" w:hAnsi="Arial" w:cs="Arial"/>
          <w:szCs w:val="22"/>
        </w:rPr>
        <w:t>).</w:t>
      </w:r>
    </w:p>
    <w:p w14:paraId="2FDE1855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</w:p>
    <w:p w14:paraId="7658395C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  <w:r w:rsidRPr="00D4640B">
        <w:rPr>
          <w:rFonts w:ascii="Arial" w:hAnsi="Arial" w:cs="Arial"/>
          <w:szCs w:val="22"/>
        </w:rPr>
        <w:tab/>
        <w:t>Planom su utvrđeni popis mjera i nositelja mjera u slučaju nastanka prirodne nepogode; procjene osiguranja opreme i drugih sredstava za zaštitu i sprječavanje stradanja imovine, gospodarskih funkcija i stradanja stanovništva; sve druge mjere koje uključuju suradnju s nadležnim tijelima, znanstvenim ustanovama i stručnjacima za područje prirodnih nepogoda, uređuju se kriteriji i ovlasti za proglašenje prirodne nepogode, procjena štete od prirodne nepogode, dodjela pomoći za ublažavanje i djelomično uklanjanje posljedica prirodnih nepogoda nastalih na području Općine Cerovlje te druga pitanja u vezi s dodjelom pomoći za ublažavanje i djelomično uklanjanje posljedica prirodnih nepogoda.</w:t>
      </w:r>
    </w:p>
    <w:p w14:paraId="319D7F60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</w:p>
    <w:p w14:paraId="022C5095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  <w:r w:rsidRPr="00D4640B">
        <w:rPr>
          <w:rFonts w:ascii="Arial" w:hAnsi="Arial" w:cs="Arial"/>
          <w:szCs w:val="22"/>
        </w:rPr>
        <w:t xml:space="preserve"> </w:t>
      </w:r>
      <w:r w:rsidRPr="00D4640B">
        <w:rPr>
          <w:rFonts w:ascii="Arial" w:hAnsi="Arial" w:cs="Arial"/>
          <w:szCs w:val="22"/>
        </w:rPr>
        <w:tab/>
        <w:t xml:space="preserve">Člankom 17. stavkom 3. Zakona propisano je da izvršno tijelo jedinice lokalne i područne (regionalne) samouprave podnosi predstavničkom tijelu jedinice lokalne i područne (regionalne) samouprave do 31. ožujka tekuće godine Izvješće o izvršenju Plana djelovanja u području prirodnih nepogoda za proteklu kalendarsku godinu. </w:t>
      </w:r>
    </w:p>
    <w:p w14:paraId="791C1B46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</w:p>
    <w:p w14:paraId="464F40A5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  <w:r w:rsidRPr="00D4640B">
        <w:rPr>
          <w:rFonts w:ascii="Arial" w:hAnsi="Arial" w:cs="Arial"/>
          <w:szCs w:val="22"/>
        </w:rPr>
        <w:tab/>
        <w:t>Prirodnom nepogodom smatraju se iznenadne okolnosti uzrokovane nepovoljnim vremenskim prilikama, seizmičkim uzrocima i drugim prirodnim uzrocima koje prekidaju normalno odvijanje života, uzrokuju žrtve, štetu na imovini i/ili njezin gubitak te štetu na javnoj infrastrukturi i/ili u okolišu.</w:t>
      </w:r>
    </w:p>
    <w:p w14:paraId="696FE037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</w:p>
    <w:p w14:paraId="03F99BDD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  <w:r w:rsidRPr="00D4640B">
        <w:rPr>
          <w:rFonts w:ascii="Arial" w:hAnsi="Arial" w:cs="Arial"/>
          <w:szCs w:val="22"/>
        </w:rPr>
        <w:tab/>
        <w:t>Člankom 3. Zakona propisano je da se prirodnom nepogodom smatraju: potres; olujni i orkanski vjetar; požar; poplava; suša; tuča, kiša, koja se smrzava u dodiru s podlogom; mraz; izvanredno velika visina snijega, snježni nanos i lavina; nagomilavanje leda na vodotocima; klizanje, tečenje, odronjavanje i prevrtanje zemljišta, te druge pojave takva opsega koje, ovisno o mjesnim prilikama, uzrokuju bitne poremećaje u životu ljudi na određenom području.</w:t>
      </w:r>
    </w:p>
    <w:p w14:paraId="19DD26C2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</w:p>
    <w:p w14:paraId="5424A02A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  <w:r w:rsidRPr="00D4640B">
        <w:rPr>
          <w:rFonts w:ascii="Arial" w:hAnsi="Arial" w:cs="Arial"/>
          <w:szCs w:val="22"/>
        </w:rPr>
        <w:tab/>
        <w:t>Općinsko vijeće usvojilo je 2019. godine Procjenu rizika od velikih nesreća za Općinu Cerovlje, koja je polazni dokument za donošenje planskih dokumenata na području civilne zaštite i provođenje zadaća definiranih Zakonom o sustavu civilne zaštite. Na temelju Procjene rizika Općinsko vijeće Općine Cerovlje donijelo je Plan djelovanja civilne zaštite Općine Cerovlje.</w:t>
      </w:r>
    </w:p>
    <w:p w14:paraId="1C21543C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</w:p>
    <w:p w14:paraId="45A947A1" w14:textId="77777777" w:rsidR="00D4640B" w:rsidRPr="00D4640B" w:rsidRDefault="00D4640B" w:rsidP="00D4640B">
      <w:pPr>
        <w:jc w:val="both"/>
        <w:rPr>
          <w:rFonts w:ascii="Arial" w:hAnsi="Arial" w:cs="Arial"/>
          <w:szCs w:val="22"/>
          <w:lang w:val="hr-HR"/>
        </w:rPr>
      </w:pPr>
      <w:r w:rsidRPr="00D4640B">
        <w:rPr>
          <w:rFonts w:ascii="Arial" w:hAnsi="Arial" w:cs="Arial"/>
          <w:szCs w:val="22"/>
        </w:rPr>
        <w:tab/>
        <w:t>Procjena obuhvaća obradu sljedećih rizika: p</w:t>
      </w:r>
      <w:r w:rsidRPr="00D4640B">
        <w:rPr>
          <w:rFonts w:ascii="Arial" w:hAnsi="Arial" w:cs="Arial"/>
          <w:szCs w:val="22"/>
          <w:lang w:val="hr-HR"/>
        </w:rPr>
        <w:t>otres, požar otvorenog prostora, epidemije i pandemije, ekstremne temperature, poplave, vjetar, sušu i tuču. Većina identificiranih i obrađenih rizika odnosi se na prirodne nepogode, a Procjenom rizika i Planom djelovanja civilne zaštite utvrđen je način reagiranja na identificirane rizike, mjere, operativne snage i sredstva za odgovor na rizike i otklanjanje opasnosti po ljudske živote, materijalna i kulturna dobra, kao i preventivne aktivnosti.</w:t>
      </w:r>
    </w:p>
    <w:p w14:paraId="0A2DD06C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</w:p>
    <w:p w14:paraId="1AA1660D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  <w:r w:rsidRPr="00D4640B">
        <w:rPr>
          <w:rFonts w:ascii="Arial" w:hAnsi="Arial" w:cs="Arial"/>
          <w:szCs w:val="22"/>
        </w:rPr>
        <w:tab/>
        <w:t>Općinsko vijeće je na sjednici 13. rujna 2021. godine donijelo Odluku o osnivanju i imenovanju predsjednika i članova Povjerenstva za procjenu šteta od prirodnih nepogoda na području Općine Cerovlje (“Službene novine Grada Pazina”, broj 35/21.). Djelokrug ovlasti i zadaća Povjerenstva za procjenu šteta od prirodnih nepogoda na području Općine Cerovlje utvrđen je Zakonom o ublažavanju i uklanjanju posljedica prirodnih nepogoda.</w:t>
      </w:r>
    </w:p>
    <w:p w14:paraId="3CD4B7A5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</w:p>
    <w:p w14:paraId="47961440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  <w:r w:rsidRPr="00D4640B">
        <w:rPr>
          <w:rFonts w:ascii="Arial" w:hAnsi="Arial" w:cs="Arial"/>
          <w:szCs w:val="22"/>
        </w:rPr>
        <w:tab/>
        <w:t>Prirodna nepogoda može se proglasiti ako je vrijednost ukupne izravne štete najmanje 20% vrijednosti izvornih prihoda Općine Cerovlje za prethodnu godinu ili ako je prihod (rod) umanjen najmanje 30% prethodnog trogodišnjeg prosjeka na području Općine Cerovlje ili ako je nepogoda umanjila vrijednost imovine na području Općine Cerovlje za 30%.</w:t>
      </w:r>
    </w:p>
    <w:p w14:paraId="6393B6E3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  <w:r w:rsidRPr="00D4640B">
        <w:rPr>
          <w:rFonts w:ascii="Arial" w:hAnsi="Arial" w:cs="Arial"/>
          <w:szCs w:val="22"/>
        </w:rPr>
        <w:tab/>
      </w:r>
    </w:p>
    <w:p w14:paraId="34DC01ED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  <w:r w:rsidRPr="00D4640B">
        <w:rPr>
          <w:rFonts w:ascii="Arial" w:hAnsi="Arial" w:cs="Arial"/>
          <w:szCs w:val="22"/>
        </w:rPr>
        <w:tab/>
        <w:t>Ispunjenje uvjeta za proglašenje prirodne nepogode utvrđuje Općinsko povjerenstvo. S ciljem provjere ispunjenja uvjeta, Općinsko povjerenstvo pristupit će okvirnoj procjeni nastale štete te, ovisno o težini situacije, procijeniti je li nužno poduzimanje žurnih mjera za otklanjanje posljedica prirodne nepogode. Ako su ispunjeni zakonski uvjeti, Odluku o proglašenju prirodne nepogode za područje Općine Cerovlje donosi Župan Istarske županije na prijedlog Općinskog načelnika Općine Cerovlje.</w:t>
      </w:r>
    </w:p>
    <w:p w14:paraId="7742A44E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</w:p>
    <w:p w14:paraId="52A641EA" w14:textId="1BA37BCD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  <w:r w:rsidRPr="00D4640B">
        <w:rPr>
          <w:rFonts w:ascii="Arial" w:hAnsi="Arial" w:cs="Arial"/>
          <w:szCs w:val="22"/>
        </w:rPr>
        <w:tab/>
        <w:t xml:space="preserve">Tijekom </w:t>
      </w:r>
      <w:r>
        <w:rPr>
          <w:rFonts w:ascii="Arial" w:hAnsi="Arial" w:cs="Arial"/>
          <w:szCs w:val="22"/>
        </w:rPr>
        <w:t>2024</w:t>
      </w:r>
      <w:r w:rsidRPr="00D4640B">
        <w:rPr>
          <w:rFonts w:ascii="Arial" w:hAnsi="Arial" w:cs="Arial"/>
          <w:szCs w:val="22"/>
        </w:rPr>
        <w:t>. godine na području Općine Cerovlje nije bila proglašena prirodna nepogoda, odnosno nisu bili ispunjeni uvjeti za proglašenje prirodne nepogode.</w:t>
      </w:r>
    </w:p>
    <w:p w14:paraId="4F3B9855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</w:p>
    <w:p w14:paraId="3C4FC50D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</w:p>
    <w:p w14:paraId="5B476B33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</w:p>
    <w:p w14:paraId="5DE85772" w14:textId="76EFEDA8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  <w:r w:rsidRPr="00D4640B">
        <w:rPr>
          <w:rFonts w:ascii="Arial" w:hAnsi="Arial" w:cs="Arial"/>
          <w:szCs w:val="22"/>
        </w:rPr>
        <w:t>KLASA: 240-01/</w:t>
      </w:r>
      <w:r>
        <w:rPr>
          <w:rFonts w:ascii="Arial" w:hAnsi="Arial" w:cs="Arial"/>
          <w:szCs w:val="22"/>
        </w:rPr>
        <w:t>25</w:t>
      </w:r>
      <w:r w:rsidRPr="00D4640B">
        <w:rPr>
          <w:rFonts w:ascii="Arial" w:hAnsi="Arial" w:cs="Arial"/>
          <w:szCs w:val="22"/>
        </w:rPr>
        <w:t>-01/0</w:t>
      </w:r>
      <w:r w:rsidR="00BB5D64">
        <w:rPr>
          <w:rFonts w:ascii="Arial" w:hAnsi="Arial" w:cs="Arial"/>
          <w:szCs w:val="22"/>
        </w:rPr>
        <w:t>4</w:t>
      </w:r>
    </w:p>
    <w:p w14:paraId="356F9B0A" w14:textId="3CE6247B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  <w:r w:rsidRPr="00D4640B">
        <w:rPr>
          <w:rFonts w:ascii="Arial" w:hAnsi="Arial" w:cs="Arial"/>
          <w:szCs w:val="22"/>
        </w:rPr>
        <w:t>URBROJ: 2163-14-01/01-</w:t>
      </w:r>
      <w:r>
        <w:rPr>
          <w:rFonts w:ascii="Arial" w:hAnsi="Arial" w:cs="Arial"/>
          <w:szCs w:val="22"/>
        </w:rPr>
        <w:t>25</w:t>
      </w:r>
      <w:r w:rsidRPr="00D4640B">
        <w:rPr>
          <w:rFonts w:ascii="Arial" w:hAnsi="Arial" w:cs="Arial"/>
          <w:szCs w:val="22"/>
        </w:rPr>
        <w:t>-1</w:t>
      </w:r>
    </w:p>
    <w:p w14:paraId="159B9452" w14:textId="5F1E7E6F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  <w:r w:rsidRPr="00D4640B">
        <w:rPr>
          <w:rFonts w:ascii="Arial" w:hAnsi="Arial" w:cs="Arial"/>
          <w:szCs w:val="22"/>
        </w:rPr>
        <w:t xml:space="preserve">Cerovlje, </w:t>
      </w:r>
      <w:r>
        <w:rPr>
          <w:rFonts w:ascii="Arial" w:hAnsi="Arial" w:cs="Arial"/>
          <w:szCs w:val="22"/>
        </w:rPr>
        <w:t>31</w:t>
      </w:r>
      <w:r w:rsidRPr="00D4640B">
        <w:rPr>
          <w:rFonts w:ascii="Arial" w:hAnsi="Arial" w:cs="Arial"/>
          <w:szCs w:val="22"/>
        </w:rPr>
        <w:t xml:space="preserve">. siječnja </w:t>
      </w:r>
      <w:r>
        <w:rPr>
          <w:rFonts w:ascii="Arial" w:hAnsi="Arial" w:cs="Arial"/>
          <w:szCs w:val="22"/>
        </w:rPr>
        <w:t>2025</w:t>
      </w:r>
      <w:r w:rsidRPr="00D4640B">
        <w:rPr>
          <w:rFonts w:ascii="Arial" w:hAnsi="Arial" w:cs="Arial"/>
          <w:szCs w:val="22"/>
        </w:rPr>
        <w:t>.</w:t>
      </w:r>
    </w:p>
    <w:p w14:paraId="0C95BE6C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</w:p>
    <w:p w14:paraId="67B6E44A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</w:p>
    <w:p w14:paraId="6E60C76B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</w:p>
    <w:p w14:paraId="11CF3A3A" w14:textId="77777777" w:rsidR="00D4640B" w:rsidRPr="00D4640B" w:rsidRDefault="00D4640B" w:rsidP="00D4640B">
      <w:pPr>
        <w:jc w:val="both"/>
        <w:rPr>
          <w:rFonts w:ascii="Arial" w:hAnsi="Arial" w:cs="Arial"/>
          <w:szCs w:val="22"/>
        </w:rPr>
      </w:pPr>
    </w:p>
    <w:p w14:paraId="55F97B57" w14:textId="77777777" w:rsidR="00D4640B" w:rsidRPr="00D4640B" w:rsidRDefault="00D4640B" w:rsidP="00D4640B">
      <w:pPr>
        <w:jc w:val="center"/>
        <w:rPr>
          <w:rFonts w:ascii="Arial" w:hAnsi="Arial" w:cs="Arial"/>
          <w:b/>
          <w:szCs w:val="22"/>
        </w:rPr>
      </w:pPr>
      <w:r w:rsidRPr="00D4640B">
        <w:rPr>
          <w:rFonts w:ascii="Arial" w:hAnsi="Arial" w:cs="Arial"/>
          <w:b/>
          <w:szCs w:val="22"/>
        </w:rPr>
        <w:t>OPĆINSKI NAČELNIK OPĆINE CEROVLJE</w:t>
      </w:r>
    </w:p>
    <w:p w14:paraId="5EFDA241" w14:textId="027BD380" w:rsidR="00D4640B" w:rsidRPr="00D4640B" w:rsidRDefault="00D4640B" w:rsidP="00D4640B">
      <w:pPr>
        <w:jc w:val="center"/>
        <w:rPr>
          <w:rFonts w:ascii="Arial" w:hAnsi="Arial" w:cs="Arial"/>
          <w:szCs w:val="22"/>
        </w:rPr>
      </w:pPr>
      <w:r w:rsidRPr="00D4640B">
        <w:rPr>
          <w:rFonts w:ascii="Arial" w:hAnsi="Arial" w:cs="Arial"/>
          <w:b/>
          <w:i/>
          <w:szCs w:val="22"/>
        </w:rPr>
        <w:t>Elvis Šterpin</w:t>
      </w:r>
      <w:r w:rsidR="009A3C31">
        <w:rPr>
          <w:rFonts w:ascii="Arial" w:hAnsi="Arial" w:cs="Arial"/>
          <w:b/>
          <w:i/>
          <w:szCs w:val="22"/>
        </w:rPr>
        <w:t>, v.r.</w:t>
      </w:r>
    </w:p>
    <w:p w14:paraId="434675CC" w14:textId="77777777" w:rsidR="00D4640B" w:rsidRPr="00D4640B" w:rsidRDefault="00D4640B" w:rsidP="00D4640B">
      <w:pPr>
        <w:rPr>
          <w:rFonts w:ascii="Arial" w:hAnsi="Arial" w:cs="Arial"/>
          <w:szCs w:val="22"/>
        </w:rPr>
      </w:pPr>
    </w:p>
    <w:p w14:paraId="73C39401" w14:textId="77777777" w:rsidR="00433831" w:rsidRPr="00D4640B" w:rsidRDefault="00433831">
      <w:pPr>
        <w:rPr>
          <w:rFonts w:ascii="Arial" w:hAnsi="Arial" w:cs="Arial"/>
          <w:szCs w:val="22"/>
        </w:rPr>
      </w:pPr>
    </w:p>
    <w:sectPr w:rsidR="00433831" w:rsidRPr="00D4640B" w:rsidSect="00D4640B">
      <w:pgSz w:w="11907" w:h="16840" w:code="9"/>
      <w:pgMar w:top="1361" w:right="1134" w:bottom="136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L Swis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2D308E"/>
    <w:multiLevelType w:val="multilevel"/>
    <w:tmpl w:val="D49CEF6E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90632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40B"/>
    <w:rsid w:val="00021894"/>
    <w:rsid w:val="00197F80"/>
    <w:rsid w:val="00433831"/>
    <w:rsid w:val="006A53A1"/>
    <w:rsid w:val="006F3A62"/>
    <w:rsid w:val="00705646"/>
    <w:rsid w:val="007571A5"/>
    <w:rsid w:val="00801C19"/>
    <w:rsid w:val="00992220"/>
    <w:rsid w:val="009A3C31"/>
    <w:rsid w:val="00A4457E"/>
    <w:rsid w:val="00BB5D64"/>
    <w:rsid w:val="00D4640B"/>
    <w:rsid w:val="00D4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D9001"/>
  <w15:chartTrackingRefBased/>
  <w15:docId w15:val="{FBB20639-2261-4AE0-A161-6029B82BB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4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SL Swiss" w:eastAsia="Times New Roman" w:hAnsi="SL Swiss" w:cs="Times New Roman"/>
      <w:kern w:val="0"/>
      <w:szCs w:val="20"/>
      <w:lang w:val="en-US"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D464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464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464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464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464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4640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4640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4640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4640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464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464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464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4640B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4640B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4640B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4640B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4640B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4640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464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D464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464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D464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464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D4640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4640B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D4640B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464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4640B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4640B"/>
    <w:rPr>
      <w:b/>
      <w:bCs/>
      <w:smallCaps/>
      <w:color w:val="2F5496" w:themeColor="accent1" w:themeShade="BF"/>
      <w:spacing w:val="5"/>
    </w:rPr>
  </w:style>
  <w:style w:type="paragraph" w:styleId="Tijeloteksta-uvlaka2">
    <w:name w:val="Body Text Indent 2"/>
    <w:basedOn w:val="Normal"/>
    <w:link w:val="Tijeloteksta-uvlaka2Char"/>
    <w:rsid w:val="00D4640B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  <w:lang w:val="hr-HR"/>
    </w:rPr>
  </w:style>
  <w:style w:type="character" w:customStyle="1" w:styleId="Tijeloteksta-uvlaka2Char">
    <w:name w:val="Tijelo teksta - uvlaka 2 Char"/>
    <w:basedOn w:val="Zadanifontodlomka"/>
    <w:link w:val="Tijeloteksta-uvlaka2"/>
    <w:rsid w:val="00D4640B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</dc:creator>
  <cp:keywords/>
  <dc:description/>
  <cp:lastModifiedBy>Tamara</cp:lastModifiedBy>
  <cp:revision>7</cp:revision>
  <cp:lastPrinted>2025-02-25T07:57:00Z</cp:lastPrinted>
  <dcterms:created xsi:type="dcterms:W3CDTF">2025-02-17T07:49:00Z</dcterms:created>
  <dcterms:modified xsi:type="dcterms:W3CDTF">2025-02-25T08:00:00Z</dcterms:modified>
</cp:coreProperties>
</file>